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32818">
      <w:pPr>
        <w:spacing w:line="85" w:lineRule="exact"/>
        <w:sectPr>
          <w:pgSz w:w="11907" w:h="16839"/>
          <w:pgMar w:top="1431" w:right="570" w:bottom="0" w:left="1432" w:header="0" w:footer="0" w:gutter="0"/>
          <w:pgNumType w:fmt="decimal"/>
          <w:cols w:equalWidth="0" w:num="1">
            <w:col w:w="9903"/>
          </w:cols>
        </w:sectPr>
      </w:pPr>
    </w:p>
    <w:p w14:paraId="650132FE">
      <w:pPr>
        <w:pStyle w:val="4"/>
        <w:spacing w:before="162" w:line="12869" w:lineRule="exact"/>
      </w:pPr>
      <w:r>
        <w:rPr>
          <w:position w:val="-257"/>
        </w:rPr>
        <w:pict>
          <v:shape id="_x0000_s1026" o:spid="_x0000_s1026" o:spt="202" type="#_x0000_t202" style="height:643.45pt;width:124.2pt;" fillcolor="#FF0000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3E9885F4"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 w14:paraId="107C804A"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 w14:paraId="48CA589D">
                  <w:pPr>
                    <w:spacing w:before="389" w:line="180" w:lineRule="auto"/>
                    <w:ind w:left="878"/>
                    <w:rPr>
                      <w:rFonts w:ascii="微软雅黑" w:hAnsi="微软雅黑" w:eastAsia="微软雅黑" w:cs="微软雅黑"/>
                      <w:sz w:val="88"/>
                      <w:szCs w:val="88"/>
                    </w:rPr>
                  </w:pPr>
                  <w:bookmarkStart w:id="3" w:name="bookmark1"/>
                  <w:bookmarkEnd w:id="3"/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4"/>
                      <w:sz w:val="88"/>
                      <w:szCs w:val="88"/>
                    </w:rPr>
                    <w:t>理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194"/>
                      <w:sz w:val="88"/>
                      <w:szCs w:val="88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4"/>
                      <w:sz w:val="88"/>
                      <w:szCs w:val="88"/>
                    </w:rPr>
                    <w:t>论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147"/>
                      <w:sz w:val="88"/>
                      <w:szCs w:val="88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4"/>
                      <w:sz w:val="88"/>
                      <w:szCs w:val="88"/>
                    </w:rPr>
                    <w:t>中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164"/>
                      <w:sz w:val="88"/>
                      <w:szCs w:val="88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4"/>
                      <w:sz w:val="88"/>
                      <w:szCs w:val="88"/>
                    </w:rPr>
                    <w:t>心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141"/>
                      <w:sz w:val="88"/>
                      <w:szCs w:val="88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4"/>
                      <w:sz w:val="88"/>
                      <w:szCs w:val="88"/>
                    </w:rPr>
                    <w:t>组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160"/>
                      <w:sz w:val="88"/>
                      <w:szCs w:val="88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4"/>
                      <w:sz w:val="88"/>
                      <w:szCs w:val="88"/>
                    </w:rPr>
                    <w:t>学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155"/>
                      <w:sz w:val="88"/>
                      <w:szCs w:val="88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4"/>
                      <w:sz w:val="88"/>
                      <w:szCs w:val="88"/>
                    </w:rPr>
                    <w:t>习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140"/>
                      <w:sz w:val="88"/>
                      <w:szCs w:val="88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4"/>
                      <w:sz w:val="88"/>
                      <w:szCs w:val="88"/>
                    </w:rPr>
                    <w:t>材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149"/>
                      <w:sz w:val="88"/>
                      <w:szCs w:val="88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4"/>
                      <w:sz w:val="88"/>
                      <w:szCs w:val="88"/>
                    </w:rPr>
                    <w:t>料</w:t>
                  </w:r>
                </w:p>
                <w:p w14:paraId="75B62011">
                  <w:pPr>
                    <w:spacing w:before="388" w:line="177" w:lineRule="auto"/>
                    <w:rPr>
                      <w:rFonts w:ascii="微软雅黑" w:hAnsi="微软雅黑" w:eastAsia="微软雅黑" w:cs="微软雅黑"/>
                      <w:sz w:val="88"/>
                      <w:szCs w:val="88"/>
                    </w:rPr>
                  </w:pPr>
                </w:p>
              </w:txbxContent>
            </v:textbox>
            <w10:wrap type="none"/>
            <w10:anchorlock/>
          </v:shape>
        </w:pict>
      </w:r>
    </w:p>
    <w:p w14:paraId="794522E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90CE356">
      <w:pPr>
        <w:pStyle w:val="4"/>
        <w:spacing w:before="324" w:line="212" w:lineRule="auto"/>
        <w:ind w:left="1900"/>
        <w:rPr>
          <w:sz w:val="40"/>
          <w:szCs w:val="40"/>
        </w:rPr>
      </w:pPr>
      <w:r>
        <w:rPr>
          <w:spacing w:val="-28"/>
          <w:sz w:val="40"/>
          <w:szCs w:val="40"/>
        </w:rPr>
        <w:t>202</w:t>
      </w:r>
      <w:r>
        <w:rPr>
          <w:rFonts w:hint="eastAsia"/>
          <w:spacing w:val="-28"/>
          <w:sz w:val="40"/>
          <w:szCs w:val="40"/>
          <w:lang w:val="en-US" w:eastAsia="zh-CN"/>
        </w:rPr>
        <w:t>6</w:t>
      </w:r>
      <w:r>
        <w:rPr>
          <w:spacing w:val="-28"/>
          <w:sz w:val="40"/>
          <w:szCs w:val="40"/>
        </w:rPr>
        <w:t>年</w:t>
      </w:r>
      <w:r>
        <w:rPr>
          <w:rFonts w:hint="eastAsia"/>
          <w:spacing w:val="-28"/>
          <w:sz w:val="40"/>
          <w:szCs w:val="40"/>
          <w:lang w:val="en-US" w:eastAsia="zh-CN"/>
        </w:rPr>
        <w:t>4</w:t>
      </w:r>
      <w:r>
        <w:rPr>
          <w:spacing w:val="-28"/>
          <w:sz w:val="40"/>
          <w:szCs w:val="40"/>
        </w:rPr>
        <w:t>月</w:t>
      </w:r>
      <w:r>
        <w:rPr>
          <w:rFonts w:hint="eastAsia"/>
          <w:spacing w:val="-28"/>
          <w:sz w:val="40"/>
          <w:szCs w:val="40"/>
          <w:lang w:val="en-US" w:eastAsia="zh-CN"/>
        </w:rPr>
        <w:t>8</w:t>
      </w:r>
      <w:r>
        <w:rPr>
          <w:spacing w:val="-28"/>
          <w:sz w:val="40"/>
          <w:szCs w:val="40"/>
        </w:rPr>
        <w:t>日</w:t>
      </w:r>
    </w:p>
    <w:p w14:paraId="780DF913">
      <w:pPr>
        <w:pStyle w:val="4"/>
        <w:spacing w:before="218" w:line="207" w:lineRule="auto"/>
        <w:ind w:left="2203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（202</w:t>
      </w:r>
      <w:r>
        <w:rPr>
          <w:rFonts w:hint="eastAsia"/>
          <w:spacing w:val="-10"/>
          <w:sz w:val="28"/>
          <w:szCs w:val="28"/>
          <w:lang w:val="en-US" w:eastAsia="zh-CN"/>
        </w:rPr>
        <w:t>6</w:t>
      </w:r>
      <w:r>
        <w:rPr>
          <w:spacing w:val="-10"/>
          <w:sz w:val="28"/>
          <w:szCs w:val="28"/>
        </w:rPr>
        <w:t>年第</w:t>
      </w:r>
      <w:r>
        <w:rPr>
          <w:rFonts w:hint="eastAsia"/>
          <w:spacing w:val="-10"/>
          <w:sz w:val="28"/>
          <w:szCs w:val="28"/>
          <w:lang w:val="en-US" w:eastAsia="zh-CN"/>
        </w:rPr>
        <w:t>5</w:t>
      </w:r>
      <w:r>
        <w:rPr>
          <w:spacing w:val="-10"/>
          <w:sz w:val="28"/>
          <w:szCs w:val="28"/>
        </w:rPr>
        <w:t>期）</w:t>
      </w:r>
    </w:p>
    <w:p w14:paraId="577A1F92">
      <w:pPr>
        <w:pStyle w:val="4"/>
        <w:spacing w:before="218" w:line="207" w:lineRule="auto"/>
        <w:ind w:left="2203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（</w:t>
      </w:r>
      <w:r>
        <w:rPr>
          <w:rFonts w:hint="eastAsia"/>
          <w:spacing w:val="-10"/>
          <w:sz w:val="28"/>
          <w:szCs w:val="28"/>
          <w:lang w:val="en-US" w:eastAsia="zh-CN"/>
        </w:rPr>
        <w:t>专题学习</w:t>
      </w:r>
      <w:r>
        <w:rPr>
          <w:spacing w:val="-10"/>
          <w:sz w:val="28"/>
          <w:szCs w:val="28"/>
        </w:rPr>
        <w:t>）</w:t>
      </w:r>
    </w:p>
    <w:p w14:paraId="15798625">
      <w:pPr>
        <w:pStyle w:val="4"/>
        <w:spacing w:before="218" w:line="207" w:lineRule="auto"/>
        <w:ind w:left="2203"/>
        <w:rPr>
          <w:spacing w:val="-10"/>
          <w:sz w:val="28"/>
          <w:szCs w:val="28"/>
        </w:rPr>
      </w:pPr>
    </w:p>
    <w:sdt>
      <w:sdtPr>
        <w:rPr>
          <w:rFonts w:hint="eastAsia" w:ascii="楷体" w:hAnsi="楷体" w:eastAsia="楷体" w:cs="楷体"/>
          <w:snapToGrid w:val="0"/>
          <w:color w:val="000000"/>
          <w:kern w:val="0"/>
          <w:sz w:val="21"/>
          <w:szCs w:val="21"/>
          <w:lang w:val="en-US" w:eastAsia="en-US" w:bidi="ar-SA"/>
        </w:rPr>
        <w:id w:val="147466167"/>
        <w15:color w:val="DBDBDB"/>
        <w:docPartObj>
          <w:docPartGallery w:val="Table of Contents"/>
          <w:docPartUnique/>
        </w:docPartObj>
      </w:sdtPr>
      <w:sdtEndPr>
        <w:rPr>
          <w:rFonts w:hint="eastAsia" w:ascii="华文楷体" w:hAnsi="华文楷体" w:eastAsia="华文楷体" w:cs="华文楷体"/>
          <w:snapToGrid w:val="0"/>
          <w:color w:val="000000"/>
          <w:kern w:val="0"/>
          <w:sz w:val="21"/>
          <w:szCs w:val="31"/>
          <w:lang w:val="en-US" w:eastAsia="en-US" w:bidi="ar-SA"/>
        </w:rPr>
      </w:sdtEndPr>
      <w:sdtContent>
        <w:p w14:paraId="1F7B622C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楷体" w:hAnsi="楷体" w:eastAsia="楷体" w:cs="楷体"/>
              <w:sz w:val="31"/>
              <w:szCs w:val="31"/>
            </w:rPr>
          </w:pPr>
          <w:r>
            <w:rPr>
              <w:rFonts w:hint="eastAsia" w:ascii="楷体" w:hAnsi="楷体" w:eastAsia="楷体" w:cs="楷体"/>
              <w:sz w:val="31"/>
              <w:szCs w:val="31"/>
            </w:rPr>
            <w:t>目录</w:t>
          </w:r>
        </w:p>
        <w:p w14:paraId="16A85906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楷体" w:hAnsi="楷体" w:eastAsia="楷体" w:cs="楷体"/>
              <w:snapToGrid w:val="0"/>
              <w:color w:val="000000"/>
              <w:kern w:val="0"/>
              <w:sz w:val="31"/>
              <w:szCs w:val="31"/>
              <w:lang w:val="en-US" w:eastAsia="en-US" w:bidi="ar-SA"/>
            </w:rPr>
          </w:pPr>
          <w:r>
            <w:rPr>
              <w:rFonts w:hint="eastAsia" w:ascii="楷体" w:hAnsi="楷体" w:eastAsia="楷体" w:cs="楷体"/>
              <w:sz w:val="31"/>
              <w:szCs w:val="31"/>
            </w:rPr>
            <w:fldChar w:fldCharType="begin"/>
          </w:r>
          <w:r>
            <w:rPr>
              <w:rFonts w:hint="eastAsia" w:ascii="楷体" w:hAnsi="楷体" w:eastAsia="楷体" w:cs="楷体"/>
              <w:sz w:val="31"/>
              <w:szCs w:val="31"/>
            </w:rPr>
            <w:instrText xml:space="preserve">TOC\o"1-3"\h\u</w:instrText>
          </w:r>
          <w:r>
            <w:rPr>
              <w:rFonts w:hint="eastAsia" w:ascii="楷体" w:hAnsi="楷体" w:eastAsia="楷体" w:cs="楷体"/>
              <w:sz w:val="31"/>
              <w:szCs w:val="31"/>
            </w:rPr>
            <w:fldChar w:fldCharType="separate"/>
          </w:r>
        </w:p>
        <w:p w14:paraId="7201788E">
          <w:pPr>
            <w:pStyle w:val="7"/>
            <w:keepNext w:val="0"/>
            <w:keepLines w:val="0"/>
            <w:pageBreakBefore w:val="0"/>
            <w:widowControl/>
            <w:tabs>
              <w:tab w:val="right" w:leader="dot" w:pos="6895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line="360" w:lineRule="auto"/>
            <w:textAlignment w:val="baseline"/>
            <w:rPr>
              <w:rFonts w:hint="eastAsia" w:ascii="楷体" w:hAnsi="楷体" w:eastAsia="楷体" w:cs="楷体"/>
              <w:sz w:val="31"/>
              <w:szCs w:val="31"/>
              <w:lang w:val="en-US" w:eastAsia="zh-CN"/>
            </w:rPr>
          </w:pPr>
          <w:r>
            <w:rPr>
              <w:rFonts w:hint="eastAsia" w:ascii="楷体" w:hAnsi="楷体" w:eastAsia="楷体" w:cs="楷体"/>
              <w:sz w:val="31"/>
              <w:szCs w:val="31"/>
              <w:lang w:val="en-US" w:eastAsia="zh-CN"/>
            </w:rPr>
            <w:t>1.</w:t>
          </w:r>
          <w:r>
            <w:rPr>
              <w:rFonts w:hint="eastAsia" w:ascii="楷体" w:hAnsi="楷体" w:eastAsia="楷体" w:cs="楷体"/>
              <w:sz w:val="31"/>
              <w:szCs w:val="31"/>
            </w:rPr>
            <w:fldChar w:fldCharType="begin"/>
          </w:r>
          <w:r>
            <w:rPr>
              <w:rFonts w:hint="eastAsia" w:ascii="楷体" w:hAnsi="楷体" w:eastAsia="楷体" w:cs="楷体"/>
              <w:sz w:val="31"/>
              <w:szCs w:val="31"/>
            </w:rPr>
            <w:instrText xml:space="preserve"> HYPERLINK \l _Toc816 </w:instrText>
          </w:r>
          <w:r>
            <w:rPr>
              <w:rFonts w:hint="eastAsia" w:ascii="楷体" w:hAnsi="楷体" w:eastAsia="楷体" w:cs="楷体"/>
              <w:sz w:val="31"/>
              <w:szCs w:val="31"/>
            </w:rPr>
            <w:fldChar w:fldCharType="separate"/>
          </w:r>
          <w:r>
            <w:rPr>
              <w:rFonts w:hint="eastAsia" w:ascii="楷体" w:hAnsi="楷体" w:eastAsia="楷体" w:cs="楷体"/>
              <w:sz w:val="31"/>
              <w:szCs w:val="31"/>
            </w:rPr>
            <w:t>习近平总书记在雄安新区考察时的重要讲话</w:t>
          </w:r>
          <w:r>
            <w:rPr>
              <w:rFonts w:hint="eastAsia" w:ascii="楷体" w:hAnsi="楷体" w:eastAsia="楷体" w:cs="楷体"/>
              <w:sz w:val="31"/>
              <w:szCs w:val="31"/>
            </w:rPr>
            <w:tab/>
          </w:r>
          <w:r>
            <w:rPr>
              <w:rFonts w:hint="eastAsia" w:ascii="楷体" w:hAnsi="楷体" w:eastAsia="楷体" w:cs="楷体"/>
              <w:sz w:val="31"/>
              <w:szCs w:val="31"/>
            </w:rPr>
            <w:fldChar w:fldCharType="begin"/>
          </w:r>
          <w:r>
            <w:rPr>
              <w:rFonts w:hint="eastAsia" w:ascii="楷体" w:hAnsi="楷体" w:eastAsia="楷体" w:cs="楷体"/>
              <w:sz w:val="31"/>
              <w:szCs w:val="31"/>
            </w:rPr>
            <w:instrText xml:space="preserve"> PAGEREF _Toc816 \h </w:instrText>
          </w:r>
          <w:r>
            <w:rPr>
              <w:rFonts w:hint="eastAsia" w:ascii="楷体" w:hAnsi="楷体" w:eastAsia="楷体" w:cs="楷体"/>
              <w:sz w:val="31"/>
              <w:szCs w:val="31"/>
            </w:rPr>
            <w:fldChar w:fldCharType="separate"/>
          </w:r>
          <w:r>
            <w:rPr>
              <w:rFonts w:hint="eastAsia" w:ascii="楷体" w:hAnsi="楷体" w:eastAsia="楷体" w:cs="楷体"/>
              <w:sz w:val="31"/>
              <w:szCs w:val="31"/>
            </w:rPr>
            <w:t>1</w:t>
          </w:r>
          <w:r>
            <w:rPr>
              <w:rFonts w:hint="eastAsia" w:ascii="楷体" w:hAnsi="楷体" w:eastAsia="楷体" w:cs="楷体"/>
              <w:sz w:val="31"/>
              <w:szCs w:val="31"/>
            </w:rPr>
            <w:fldChar w:fldCharType="end"/>
          </w:r>
          <w:r>
            <w:rPr>
              <w:rFonts w:hint="eastAsia" w:ascii="楷体" w:hAnsi="楷体" w:eastAsia="楷体" w:cs="楷体"/>
              <w:sz w:val="31"/>
              <w:szCs w:val="31"/>
            </w:rPr>
            <w:fldChar w:fldCharType="end"/>
          </w:r>
        </w:p>
        <w:p w14:paraId="57BC8C88">
          <w:pPr>
            <w:rPr>
              <w:rFonts w:hint="default" w:ascii="楷体" w:hAnsi="楷体" w:eastAsia="楷体" w:cs="楷体"/>
              <w:snapToGrid w:val="0"/>
              <w:color w:val="000000"/>
              <w:kern w:val="0"/>
              <w:sz w:val="31"/>
              <w:szCs w:val="31"/>
              <w:lang w:val="en-US" w:eastAsia="zh-CN" w:bidi="ar-SA"/>
            </w:rPr>
          </w:pPr>
        </w:p>
        <w:p w14:paraId="4F3DCEE5">
          <w:pPr>
            <w:pStyle w:val="7"/>
            <w:keepNext w:val="0"/>
            <w:keepLines w:val="0"/>
            <w:pageBreakBefore w:val="0"/>
            <w:widowControl/>
            <w:tabs>
              <w:tab w:val="right" w:leader="dot" w:pos="6895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line="360" w:lineRule="auto"/>
            <w:textAlignment w:val="baseline"/>
            <w:rPr>
              <w:rFonts w:ascii="华文楷体" w:hAnsi="华文楷体" w:eastAsia="华文楷体" w:cs="华文楷体"/>
              <w:snapToGrid w:val="0"/>
              <w:color w:val="000000"/>
              <w:kern w:val="0"/>
              <w:sz w:val="21"/>
              <w:szCs w:val="31"/>
              <w:lang w:val="en-US" w:eastAsia="en-US" w:bidi="ar-SA"/>
            </w:rPr>
            <w:sectPr>
              <w:type w:val="continuous"/>
              <w:pgSz w:w="11907" w:h="16839"/>
              <w:pgMar w:top="1431" w:right="570" w:bottom="0" w:left="1432" w:header="0" w:footer="0" w:gutter="0"/>
              <w:pgNumType w:fmt="decimal"/>
              <w:cols w:equalWidth="0" w:num="2">
                <w:col w:w="2909" w:space="100"/>
                <w:col w:w="6895"/>
              </w:cols>
            </w:sectPr>
          </w:pPr>
          <w:r>
            <w:rPr>
              <w:rFonts w:hint="eastAsia" w:ascii="楷体" w:hAnsi="楷体" w:eastAsia="楷体" w:cs="楷体"/>
              <w:sz w:val="31"/>
              <w:szCs w:val="31"/>
            </w:rPr>
            <w:fldChar w:fldCharType="end"/>
          </w:r>
          <w:bookmarkStart w:id="4" w:name="_GoBack"/>
          <w:bookmarkEnd w:id="4"/>
        </w:p>
      </w:sdtContent>
    </w:sdt>
    <w:p w14:paraId="22FD6453">
      <w:pPr>
        <w:pStyle w:val="2"/>
        <w:bidi w:val="0"/>
        <w:jc w:val="both"/>
        <w:rPr>
          <w:rFonts w:hint="eastAsia"/>
          <w:lang w:val="en-US" w:eastAsia="zh-CN"/>
        </w:rPr>
      </w:pPr>
      <w:bookmarkStart w:id="0" w:name="bookmark19"/>
      <w:bookmarkEnd w:id="0"/>
      <w:bookmarkStart w:id="1" w:name="bookmark17"/>
      <w:bookmarkEnd w:id="1"/>
      <w:bookmarkStart w:id="2" w:name="bookmark5"/>
      <w:bookmarkEnd w:id="2"/>
    </w:p>
    <w:sectPr>
      <w:footerReference r:id="rId5" w:type="default"/>
      <w:pgSz w:w="11907" w:h="16839"/>
      <w:pgMar w:top="1431" w:right="1482" w:bottom="1402" w:left="1521" w:header="0" w:footer="1201" w:gutter="0"/>
      <w:pgNumType w:fmt="decimal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750D3">
    <w:pPr>
      <w:spacing w:line="220" w:lineRule="auto"/>
      <w:ind w:left="4362"/>
      <w:rPr>
        <w:rFonts w:ascii="Times New Roman" w:hAnsi="Times New Roman" w:eastAsia="Times New Roman" w:cs="Times New Roman"/>
        <w:sz w:val="18"/>
        <w:szCs w:val="18"/>
      </w:rPr>
    </w:pPr>
  </w:p>
  <w:p w14:paraId="63249429">
    <w:pPr>
      <w:spacing w:line="220" w:lineRule="auto"/>
      <w:ind w:left="4362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AE4AB8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AE4AB8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09405A9"/>
    <w:rsid w:val="047223C8"/>
    <w:rsid w:val="10243681"/>
    <w:rsid w:val="125712C6"/>
    <w:rsid w:val="155F79D7"/>
    <w:rsid w:val="18E1341B"/>
    <w:rsid w:val="1E5459AA"/>
    <w:rsid w:val="1F4C7E66"/>
    <w:rsid w:val="240436D8"/>
    <w:rsid w:val="2C772889"/>
    <w:rsid w:val="2D352443"/>
    <w:rsid w:val="30CA4CB3"/>
    <w:rsid w:val="343A12B1"/>
    <w:rsid w:val="3A585A70"/>
    <w:rsid w:val="438E56E3"/>
    <w:rsid w:val="47C44F56"/>
    <w:rsid w:val="49567D19"/>
    <w:rsid w:val="495B49D8"/>
    <w:rsid w:val="4DC07F2D"/>
    <w:rsid w:val="4F8A149D"/>
    <w:rsid w:val="53026A36"/>
    <w:rsid w:val="53356BBA"/>
    <w:rsid w:val="5C61531C"/>
    <w:rsid w:val="5FD81F33"/>
    <w:rsid w:val="613B0540"/>
    <w:rsid w:val="62004FA2"/>
    <w:rsid w:val="64A96A2B"/>
    <w:rsid w:val="6B6D21C1"/>
    <w:rsid w:val="72962B51"/>
    <w:rsid w:val="76622145"/>
    <w:rsid w:val="7D85227D"/>
    <w:rsid w:val="7F6863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0"/>
    </w:pPr>
    <w:rPr>
      <w:rFonts w:ascii="Arial" w:hAnsi="Arial" w:eastAsia="微软雅黑"/>
      <w:b/>
      <w:kern w:val="44"/>
      <w:sz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微软雅黑" w:hAnsi="微软雅黑" w:eastAsia="微软雅黑" w:cs="微软雅黑"/>
      <w:sz w:val="88"/>
      <w:szCs w:val="88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qFormat/>
    <w:uiPriority w:val="0"/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WPSOffice手动目录 1"/>
    <w:qFormat/>
    <w:uiPriority w:val="0"/>
    <w:pPr>
      <w:ind w:leftChars="0"/>
    </w:pPr>
    <w:rPr>
      <w:rFonts w:ascii="Arial" w:hAnsi="Arial" w:eastAsia="Arial" w:cs="Arial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23166</Words>
  <Characters>23231</Characters>
  <TotalTime>0</TotalTime>
  <ScaleCrop>false</ScaleCrop>
  <LinksUpToDate>false</LinksUpToDate>
  <CharactersWithSpaces>23417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2024-01-18T16:14:00Z</dcterms:created>
  <dc:creator>Administrator</dc:creator>
  <cp:lastModifiedBy>张师宁</cp:lastModifiedBy>
  <cp:lastPrinted>2025-12-04T07:41:00Z</cp:lastPrinted>
  <dcterms:modified xsi:type="dcterms:W3CDTF">2026-06-12T02:20:04Z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2025-03-13T16:10:59Z</vt:filetime>
  </property>
  <property fmtid="{D5CDD505-2E9C-101B-9397-08002B2CF9AE}" pid="4" name="KSOTemplateDocerSaveRecord">
    <vt:lpwstr>eyJoZGlkIjoiYjQ0OGVmNzc3ZDcyNzQ3NjE5MGQxYzFmZTBmZTVkMjYiLCJ1c2VySWQiOiIxODU2NzU0Nzg0In0=</vt:lpwstr>
  </property>
  <property fmtid="{D5CDD505-2E9C-101B-9397-08002B2CF9AE}" pid="5" name="KSOProductBuildVer">
    <vt:lpwstr>2052-12.1.0.26895</vt:lpwstr>
  </property>
  <property fmtid="{D5CDD505-2E9C-101B-9397-08002B2CF9AE}" pid="6" name="ICV">
    <vt:lpwstr>7DBF6AC4F8774186BE33DBE7019B0444_13</vt:lpwstr>
  </property>
</Properties>
</file>